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77" w:rsidRPr="00CE333D" w:rsidRDefault="00F12177" w:rsidP="00F12177">
      <w:pPr>
        <w:jc w:val="center"/>
        <w:rPr>
          <w:b/>
          <w:bCs/>
          <w:sz w:val="40"/>
          <w:szCs w:val="40"/>
        </w:rPr>
      </w:pPr>
      <w:proofErr w:type="spellStart"/>
      <w:r w:rsidRPr="00C62E90">
        <w:rPr>
          <w:b/>
          <w:color w:val="FF0000"/>
          <w:spacing w:val="-20"/>
          <w:sz w:val="40"/>
          <w:szCs w:val="40"/>
          <w:u w:val="single"/>
        </w:rPr>
        <w:t>Tuần</w:t>
      </w:r>
      <w:proofErr w:type="spellEnd"/>
      <w:r w:rsidRPr="00C62E90">
        <w:rPr>
          <w:b/>
          <w:color w:val="FF0000"/>
          <w:spacing w:val="-20"/>
          <w:sz w:val="40"/>
          <w:szCs w:val="40"/>
          <w:u w:val="single"/>
        </w:rPr>
        <w:t xml:space="preserve"> 8 (t15, 16):</w:t>
      </w:r>
      <w:r w:rsidRPr="00C62E90">
        <w:rPr>
          <w:b/>
          <w:spacing w:val="-20"/>
          <w:sz w:val="40"/>
          <w:szCs w:val="40"/>
        </w:rPr>
        <w:t xml:space="preserve">    </w:t>
      </w:r>
      <w:proofErr w:type="spellStart"/>
      <w:r w:rsidRPr="00C62E90">
        <w:rPr>
          <w:b/>
          <w:spacing w:val="-20"/>
          <w:sz w:val="40"/>
          <w:szCs w:val="40"/>
          <w:u w:val="single"/>
        </w:rPr>
        <w:t>Bài</w:t>
      </w:r>
      <w:proofErr w:type="spellEnd"/>
      <w:r w:rsidRPr="00CE333D">
        <w:rPr>
          <w:b/>
          <w:bCs/>
          <w:sz w:val="40"/>
          <w:szCs w:val="40"/>
          <w:u w:val="single"/>
        </w:rPr>
        <w:t xml:space="preserve"> </w:t>
      </w:r>
      <w:proofErr w:type="gramStart"/>
      <w:r>
        <w:rPr>
          <w:b/>
          <w:bCs/>
          <w:sz w:val="40"/>
          <w:szCs w:val="40"/>
          <w:u w:val="single"/>
        </w:rPr>
        <w:t>10</w:t>
      </w:r>
      <w:r w:rsidRPr="00CE333D">
        <w:rPr>
          <w:b/>
          <w:bCs/>
          <w:sz w:val="40"/>
          <w:szCs w:val="40"/>
        </w:rPr>
        <w:t xml:space="preserve"> :</w:t>
      </w:r>
      <w:proofErr w:type="gramEnd"/>
      <w:r w:rsidRPr="00CE333D">
        <w:rPr>
          <w:b/>
          <w:bCs/>
          <w:sz w:val="40"/>
          <w:szCs w:val="40"/>
        </w:rPr>
        <w:t xml:space="preserve"> BA ĐỊNH LUẬT NIU-TƠN </w:t>
      </w:r>
    </w:p>
    <w:p w:rsidR="00F12177" w:rsidRPr="000A2623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</w:rPr>
      </w:pPr>
      <w:r w:rsidRPr="000A2623">
        <w:rPr>
          <w:b/>
          <w:bCs/>
          <w:color w:val="000000"/>
          <w:sz w:val="32"/>
          <w:szCs w:val="32"/>
        </w:rPr>
        <w:t xml:space="preserve">I. </w:t>
      </w:r>
      <w:r w:rsidRPr="000A2623">
        <w:rPr>
          <w:b/>
          <w:bCs/>
          <w:color w:val="000000"/>
          <w:sz w:val="32"/>
          <w:szCs w:val="32"/>
          <w:u w:val="single"/>
        </w:rPr>
        <w:t>ĐỊNH LUẬT I NIU-</w:t>
      </w:r>
      <w:proofErr w:type="gramStart"/>
      <w:r w:rsidRPr="000A2623">
        <w:rPr>
          <w:b/>
          <w:bCs/>
          <w:color w:val="000000"/>
          <w:sz w:val="32"/>
          <w:szCs w:val="32"/>
          <w:u w:val="single"/>
        </w:rPr>
        <w:t>TƠN</w:t>
      </w:r>
      <w:r w:rsidRPr="000A2623">
        <w:rPr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b/>
          <w:bCs/>
          <w:color w:val="000000"/>
          <w:sz w:val="32"/>
          <w:szCs w:val="32"/>
        </w:rPr>
        <w:t xml:space="preserve">  </w:t>
      </w:r>
      <w:r w:rsidRPr="000D1424">
        <w:rPr>
          <w:b/>
          <w:bCs/>
          <w:color w:val="FF0000"/>
          <w:sz w:val="32"/>
          <w:szCs w:val="32"/>
        </w:rPr>
        <w:t>(</w:t>
      </w:r>
      <w:proofErr w:type="spellStart"/>
      <w:r w:rsidRPr="000D1424">
        <w:rPr>
          <w:b/>
          <w:bCs/>
          <w:color w:val="FF0000"/>
          <w:sz w:val="32"/>
          <w:szCs w:val="32"/>
        </w:rPr>
        <w:t>Tự</w:t>
      </w:r>
      <w:proofErr w:type="spellEnd"/>
      <w:r w:rsidRPr="000D1424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0D1424">
        <w:rPr>
          <w:b/>
          <w:bCs/>
          <w:color w:val="FF0000"/>
          <w:sz w:val="32"/>
          <w:szCs w:val="32"/>
        </w:rPr>
        <w:t>học</w:t>
      </w:r>
      <w:proofErr w:type="spellEnd"/>
      <w:r w:rsidRPr="000D1424">
        <w:rPr>
          <w:b/>
          <w:bCs/>
          <w:color w:val="FF0000"/>
          <w:sz w:val="32"/>
          <w:szCs w:val="32"/>
        </w:rPr>
        <w:t>)</w: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1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Thí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nghiệm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lịch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sử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của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Galilê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 w:rsidRPr="00CE333D">
        <w:rPr>
          <w:b/>
          <w:bCs/>
          <w:color w:val="000000"/>
          <w:sz w:val="40"/>
          <w:szCs w:val="40"/>
        </w:rPr>
        <w:t xml:space="preserve"> </w:t>
      </w:r>
      <w:r w:rsidRPr="00CE333D">
        <w:rPr>
          <w:color w:val="000000"/>
          <w:sz w:val="40"/>
          <w:szCs w:val="40"/>
        </w:rPr>
        <w:t>(SGK)</w: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luật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I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Niu-</w:t>
      </w:r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tơn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F12177" w:rsidRPr="00CE333D" w:rsidRDefault="00F12177" w:rsidP="00F12177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proofErr w:type="gramStart"/>
      <w:r w:rsidRPr="00CE333D">
        <w:rPr>
          <w:color w:val="000000"/>
          <w:sz w:val="40"/>
          <w:szCs w:val="40"/>
        </w:rPr>
        <w:t>Nếu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chịu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hoặc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chịu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hợp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đang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đứng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yên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sẽ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tiếp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tục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đứng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yên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đang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sẽ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tiếp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tục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chuyển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thẳng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đều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3.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Quán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tính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F12177" w:rsidRPr="00CE333D" w:rsidRDefault="00F12177" w:rsidP="00F12177">
      <w:pPr>
        <w:tabs>
          <w:tab w:val="left" w:pos="374"/>
        </w:tabs>
        <w:ind w:left="374"/>
        <w:jc w:val="both"/>
        <w:rPr>
          <w:b/>
          <w:sz w:val="40"/>
          <w:szCs w:val="40"/>
        </w:rPr>
      </w:pPr>
      <w:proofErr w:type="spellStart"/>
      <w:proofErr w:type="gramStart"/>
      <w:r w:rsidRPr="00CE333D">
        <w:rPr>
          <w:color w:val="000000"/>
          <w:sz w:val="40"/>
          <w:szCs w:val="40"/>
        </w:rPr>
        <w:t>Quán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bảo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toàn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cả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về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</w:p>
    <w:p w:rsidR="00F12177" w:rsidRPr="000A2623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</w:rPr>
      </w:pPr>
      <w:r w:rsidRPr="000A2623">
        <w:rPr>
          <w:b/>
          <w:bCs/>
          <w:color w:val="000000"/>
          <w:sz w:val="32"/>
          <w:szCs w:val="32"/>
        </w:rPr>
        <w:t xml:space="preserve">II. </w:t>
      </w:r>
      <w:r w:rsidRPr="000A2623">
        <w:rPr>
          <w:b/>
          <w:bCs/>
          <w:color w:val="000000"/>
          <w:sz w:val="32"/>
          <w:szCs w:val="32"/>
          <w:u w:val="single"/>
        </w:rPr>
        <w:t>ĐỊNH LUẬT II NIU-</w:t>
      </w:r>
      <w:proofErr w:type="gramStart"/>
      <w:r w:rsidRPr="000A2623">
        <w:rPr>
          <w:b/>
          <w:bCs/>
          <w:color w:val="000000"/>
          <w:sz w:val="32"/>
          <w:szCs w:val="32"/>
          <w:u w:val="single"/>
        </w:rPr>
        <w:t>TƠN</w:t>
      </w:r>
      <w:r w:rsidRPr="000A2623">
        <w:rPr>
          <w:b/>
          <w:bCs/>
          <w:color w:val="000000"/>
          <w:sz w:val="32"/>
          <w:szCs w:val="32"/>
        </w:rPr>
        <w:t xml:space="preserve"> :</w:t>
      </w:r>
      <w:proofErr w:type="gramEnd"/>
      <w:r w:rsidRPr="000A2623">
        <w:rPr>
          <w:b/>
          <w:bCs/>
          <w:color w:val="000000"/>
          <w:sz w:val="32"/>
          <w:szCs w:val="32"/>
        </w:rPr>
        <w:t xml:space="preserve"> </w: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1.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luật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r w:rsidRPr="00CE333D">
        <w:rPr>
          <w:b/>
          <w:bCs/>
          <w:color w:val="000000"/>
          <w:sz w:val="40"/>
          <w:szCs w:val="40"/>
        </w:rPr>
        <w:t>:</w:t>
      </w:r>
      <w:proofErr w:type="gramEnd"/>
    </w:p>
    <w:p w:rsidR="00F12177" w:rsidRPr="00CE333D" w:rsidRDefault="00F12177" w:rsidP="00F12177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proofErr w:type="gramStart"/>
      <w:r w:rsidRPr="00CE333D">
        <w:rPr>
          <w:color w:val="000000"/>
          <w:sz w:val="40"/>
          <w:szCs w:val="40"/>
        </w:rPr>
        <w:t>Gia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cùng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  <w:r w:rsidRPr="00CE333D">
        <w:rPr>
          <w:color w:val="000000"/>
          <w:sz w:val="40"/>
          <w:szCs w:val="40"/>
        </w:rPr>
        <w:t xml:space="preserve"> </w:t>
      </w:r>
      <w:proofErr w:type="spellStart"/>
      <w:proofErr w:type="gram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tỉ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thuận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tỉ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lệ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nghịch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</w:p>
    <w:p w:rsidR="00F12177" w:rsidRPr="00CE333D" w:rsidRDefault="00F12177" w:rsidP="00F12177">
      <w:pPr>
        <w:tabs>
          <w:tab w:val="left" w:pos="360"/>
        </w:tabs>
        <w:jc w:val="center"/>
        <w:rPr>
          <w:color w:val="000000"/>
          <w:sz w:val="40"/>
          <w:szCs w:val="40"/>
        </w:rPr>
      </w:pPr>
      <w:r w:rsidRPr="00CE333D">
        <w:rPr>
          <w:color w:val="000000"/>
          <w:position w:val="-28"/>
          <w:sz w:val="40"/>
          <w:szCs w:val="40"/>
        </w:rPr>
        <w:object w:dxaOrig="19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51.75pt" o:ole="">
            <v:imagedata r:id="rId5" o:title=""/>
          </v:shape>
          <o:OLEObject Type="Embed" ProgID="Equation.DSMT4" ShapeID="_x0000_i1025" DrawAspect="Content" ObjectID="_1696584416" r:id="rId6"/>
        </w:object>
      </w:r>
    </w:p>
    <w:p w:rsidR="00F12177" w:rsidRPr="00CE333D" w:rsidRDefault="00F12177" w:rsidP="00F12177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T</w:t>
      </w:r>
      <w:r w:rsidRPr="00CE333D">
        <w:rPr>
          <w:color w:val="000000"/>
          <w:sz w:val="40"/>
          <w:szCs w:val="40"/>
        </w:rPr>
        <w:t>rường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hợp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chịu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nhiều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proofErr w:type="gram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:</w:t>
      </w:r>
      <w:proofErr w:type="gramEnd"/>
      <w:r w:rsidRPr="00CE333D">
        <w:rPr>
          <w:color w:val="000000"/>
          <w:sz w:val="40"/>
          <w:szCs w:val="40"/>
        </w:rPr>
        <w:t xml:space="preserve">  </w:t>
      </w:r>
      <w:r w:rsidRPr="00CE333D">
        <w:rPr>
          <w:color w:val="000000"/>
          <w:position w:val="-12"/>
          <w:sz w:val="40"/>
          <w:szCs w:val="40"/>
        </w:rPr>
        <w:object w:dxaOrig="2040" w:dyaOrig="400">
          <v:shape id="_x0000_i1026" type="#_x0000_t75" style="width:128.25pt;height:25.5pt" o:ole="">
            <v:imagedata r:id="rId7" o:title=""/>
          </v:shape>
          <o:OLEObject Type="Embed" ProgID="Equation.DSMT4" ShapeID="_x0000_i1026" DrawAspect="Content" ObjectID="_1696584417" r:id="rId8"/>
        </w:objec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2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Khối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lượng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và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mức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quán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tính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>
        <w:rPr>
          <w:b/>
          <w:bCs/>
          <w:color w:val="000000"/>
          <w:sz w:val="40"/>
          <w:szCs w:val="40"/>
        </w:rPr>
        <w:t xml:space="preserve">  </w:t>
      </w:r>
      <w:r w:rsidRPr="000D1424">
        <w:rPr>
          <w:b/>
          <w:bCs/>
          <w:color w:val="FF0000"/>
          <w:sz w:val="40"/>
          <w:szCs w:val="40"/>
        </w:rPr>
        <w:t>(</w:t>
      </w:r>
      <w:proofErr w:type="spellStart"/>
      <w:r w:rsidRPr="000D1424">
        <w:rPr>
          <w:b/>
          <w:bCs/>
          <w:color w:val="FF0000"/>
          <w:sz w:val="40"/>
          <w:szCs w:val="40"/>
        </w:rPr>
        <w:t>Tự</w:t>
      </w:r>
      <w:proofErr w:type="spellEnd"/>
      <w:r w:rsidRPr="000D1424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0D1424">
        <w:rPr>
          <w:b/>
          <w:bCs/>
          <w:color w:val="FF0000"/>
          <w:sz w:val="40"/>
          <w:szCs w:val="40"/>
        </w:rPr>
        <w:t>học</w:t>
      </w:r>
      <w:proofErr w:type="spellEnd"/>
      <w:r w:rsidRPr="000D1424">
        <w:rPr>
          <w:b/>
          <w:bCs/>
          <w:color w:val="FF0000"/>
          <w:sz w:val="40"/>
          <w:szCs w:val="40"/>
        </w:rPr>
        <w:t>)</w: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gramStart"/>
      <w:r w:rsidRPr="00CE333D">
        <w:rPr>
          <w:b/>
          <w:color w:val="000000"/>
          <w:sz w:val="40"/>
          <w:szCs w:val="40"/>
        </w:rPr>
        <w:t>a</w:t>
      </w:r>
      <w:proofErr w:type="gramEnd"/>
      <w:r w:rsidRPr="00CE333D">
        <w:rPr>
          <w:b/>
          <w:color w:val="000000"/>
          <w:sz w:val="40"/>
          <w:szCs w:val="40"/>
        </w:rPr>
        <w:t xml:space="preserve">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nghĩa</w:t>
      </w:r>
      <w:proofErr w:type="spellEnd"/>
      <w:r w:rsidRPr="00CE333D">
        <w:rPr>
          <w:b/>
          <w:color w:val="000000"/>
          <w:sz w:val="40"/>
          <w:szCs w:val="40"/>
        </w:rPr>
        <w:t xml:space="preserve"> :</w:t>
      </w:r>
    </w:p>
    <w:p w:rsidR="00F12177" w:rsidRPr="00CE333D" w:rsidRDefault="00F12177" w:rsidP="00F12177">
      <w:pPr>
        <w:tabs>
          <w:tab w:val="left" w:pos="360"/>
        </w:tabs>
        <w:ind w:firstLine="374"/>
        <w:jc w:val="both"/>
        <w:rPr>
          <w:b/>
          <w:color w:val="000000"/>
          <w:sz w:val="40"/>
          <w:szCs w:val="40"/>
        </w:rPr>
      </w:pPr>
      <w:proofErr w:type="spellStart"/>
      <w:proofErr w:type="gramStart"/>
      <w:r w:rsidRPr="00CE333D">
        <w:rPr>
          <w:color w:val="000000"/>
          <w:sz w:val="40"/>
          <w:szCs w:val="40"/>
        </w:rPr>
        <w:t>Khối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trưng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mức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quán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</w:p>
    <w:p w:rsidR="00F12177" w:rsidRPr="00CE333D" w:rsidRDefault="00F12177" w:rsidP="00F12177">
      <w:pPr>
        <w:tabs>
          <w:tab w:val="left" w:pos="360"/>
        </w:tabs>
        <w:jc w:val="both"/>
        <w:rPr>
          <w:b/>
          <w:color w:val="000000"/>
          <w:sz w:val="40"/>
          <w:szCs w:val="40"/>
        </w:rPr>
      </w:pPr>
      <w:r w:rsidRPr="00CE333D">
        <w:rPr>
          <w:b/>
          <w:color w:val="000000"/>
          <w:sz w:val="40"/>
          <w:szCs w:val="40"/>
        </w:rPr>
        <w:t xml:space="preserve"> b.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Tính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chất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của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khối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color w:val="000000"/>
          <w:sz w:val="40"/>
          <w:szCs w:val="40"/>
          <w:u w:val="single"/>
        </w:rPr>
        <w:t>lượng</w:t>
      </w:r>
      <w:proofErr w:type="spellEnd"/>
      <w:r w:rsidRPr="00CE333D">
        <w:rPr>
          <w:b/>
          <w:color w:val="000000"/>
          <w:sz w:val="40"/>
          <w:szCs w:val="40"/>
        </w:rPr>
        <w:t xml:space="preserve"> :</w:t>
      </w:r>
      <w:proofErr w:type="gramEnd"/>
    </w:p>
    <w:p w:rsidR="00F12177" w:rsidRPr="00CE333D" w:rsidRDefault="00F12177" w:rsidP="00F12177">
      <w:pPr>
        <w:numPr>
          <w:ilvl w:val="0"/>
          <w:numId w:val="2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Khối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vô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hướng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dương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đổi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với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mỗi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Pr="00CE333D" w:rsidRDefault="00F12177" w:rsidP="00F12177">
      <w:pPr>
        <w:numPr>
          <w:ilvl w:val="0"/>
          <w:numId w:val="2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Khối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tính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cộng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3.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Trọng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lực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-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Trọng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lượng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 w:rsidRPr="00CE333D">
        <w:rPr>
          <w:b/>
          <w:bCs/>
          <w:color w:val="000000"/>
          <w:sz w:val="40"/>
          <w:szCs w:val="40"/>
        </w:rPr>
        <w:t xml:space="preserve">  </w: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 xml:space="preserve"> </w:t>
      </w:r>
      <w:r w:rsidRPr="00CE333D">
        <w:rPr>
          <w:b/>
          <w:color w:val="000000"/>
          <w:sz w:val="40"/>
          <w:szCs w:val="40"/>
        </w:rPr>
        <w:t xml:space="preserve">a.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Trọng</w:t>
      </w:r>
      <w:proofErr w:type="spell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67DBB">
        <w:rPr>
          <w:b/>
          <w:color w:val="000000"/>
          <w:sz w:val="40"/>
          <w:szCs w:val="40"/>
          <w:u w:val="single"/>
        </w:rPr>
        <w:t>lực</w:t>
      </w:r>
      <w:proofErr w:type="spellEnd"/>
      <w:r w:rsidRPr="00C67DBB">
        <w:rPr>
          <w:b/>
          <w:color w:val="000000"/>
          <w:sz w:val="40"/>
          <w:szCs w:val="40"/>
          <w:u w:val="single"/>
        </w:rPr>
        <w:t xml:space="preserve"> (</w:t>
      </w:r>
      <w:r w:rsidRPr="00C67DBB">
        <w:rPr>
          <w:color w:val="000000"/>
          <w:sz w:val="40"/>
          <w:szCs w:val="40"/>
          <w:u w:val="single"/>
        </w:rPr>
        <w:t xml:space="preserve"> </w:t>
      </w:r>
      <w:r w:rsidRPr="00C67DBB">
        <w:rPr>
          <w:color w:val="000000"/>
          <w:position w:val="-4"/>
          <w:sz w:val="40"/>
          <w:szCs w:val="40"/>
          <w:u w:val="single"/>
        </w:rPr>
        <w:object w:dxaOrig="220" w:dyaOrig="320">
          <v:shape id="_x0000_i1027" type="#_x0000_t75" style="width:15pt;height:21pt" o:ole="">
            <v:imagedata r:id="rId9" o:title=""/>
          </v:shape>
          <o:OLEObject Type="Embed" ProgID="Equation.DSMT4" ShapeID="_x0000_i1027" DrawAspect="Content" ObjectID="_1696584418" r:id="rId10"/>
        </w:object>
      </w:r>
      <w:proofErr w:type="gramStart"/>
      <w:r w:rsidRPr="00C67DBB">
        <w:rPr>
          <w:b/>
          <w:color w:val="000000"/>
          <w:sz w:val="40"/>
          <w:szCs w:val="40"/>
          <w:u w:val="single"/>
        </w:rPr>
        <w:t>)</w:t>
      </w:r>
      <w:r w:rsidRPr="00CE333D">
        <w:rPr>
          <w:b/>
          <w:color w:val="000000"/>
          <w:sz w:val="40"/>
          <w:szCs w:val="40"/>
        </w:rPr>
        <w:t xml:space="preserve"> :</w:t>
      </w:r>
      <w:proofErr w:type="gramEnd"/>
    </w:p>
    <w:p w:rsidR="00F12177" w:rsidRDefault="00F12177" w:rsidP="00F12177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 xml:space="preserve">- </w:t>
      </w:r>
      <w:proofErr w:type="spell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gây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chúng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tốc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rơi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tự</w:t>
      </w:r>
      <w:proofErr w:type="spellEnd"/>
      <w:r w:rsidRPr="00CE333D">
        <w:rPr>
          <w:color w:val="000000"/>
          <w:sz w:val="40"/>
          <w:szCs w:val="40"/>
        </w:rPr>
        <w:t xml:space="preserve"> do. </w:t>
      </w:r>
      <w:proofErr w:type="spellStart"/>
      <w:proofErr w:type="gram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tâm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</w:p>
    <w:p w:rsidR="00F12177" w:rsidRPr="00CE333D" w:rsidRDefault="00F12177" w:rsidP="00F12177">
      <w:pPr>
        <w:tabs>
          <w:tab w:val="left" w:pos="360"/>
        </w:tabs>
        <w:ind w:left="374"/>
        <w:jc w:val="both"/>
        <w:rPr>
          <w:b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- </w:t>
      </w:r>
      <w:proofErr w:type="spellStart"/>
      <w:r>
        <w:rPr>
          <w:color w:val="000000"/>
          <w:sz w:val="40"/>
          <w:szCs w:val="40"/>
        </w:rPr>
        <w:t>Công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thức</w:t>
      </w:r>
      <w:proofErr w:type="spellEnd"/>
      <w:r>
        <w:rPr>
          <w:color w:val="000000"/>
          <w:sz w:val="40"/>
          <w:szCs w:val="40"/>
        </w:rPr>
        <w:t xml:space="preserve">: </w:t>
      </w:r>
      <w:r w:rsidRPr="00CE333D">
        <w:rPr>
          <w:color w:val="000000"/>
          <w:position w:val="-4"/>
          <w:sz w:val="40"/>
          <w:szCs w:val="40"/>
        </w:rPr>
        <w:object w:dxaOrig="220" w:dyaOrig="320">
          <v:shape id="_x0000_i1028" type="#_x0000_t75" style="width:17.25pt;height:24pt" o:ole="">
            <v:imagedata r:id="rId9" o:title=""/>
          </v:shape>
          <o:OLEObject Type="Embed" ProgID="Equation.DSMT4" ShapeID="_x0000_i1028" DrawAspect="Content" ObjectID="_1696584419" r:id="rId11"/>
        </w:object>
      </w:r>
      <w:r w:rsidRPr="00CE333D">
        <w:rPr>
          <w:color w:val="000000"/>
          <w:sz w:val="40"/>
          <w:szCs w:val="40"/>
        </w:rPr>
        <w:t>= m</w:t>
      </w:r>
      <w:r w:rsidRPr="00CE333D">
        <w:rPr>
          <w:color w:val="000000"/>
          <w:position w:val="-10"/>
          <w:sz w:val="40"/>
          <w:szCs w:val="40"/>
        </w:rPr>
        <w:object w:dxaOrig="200" w:dyaOrig="320">
          <v:shape id="_x0000_i1029" type="#_x0000_t75" style="width:9.75pt;height:24pt" o:ole="">
            <v:imagedata r:id="rId12" o:title=""/>
          </v:shape>
          <o:OLEObject Type="Embed" ProgID="Equation.DSMT4" ShapeID="_x0000_i1029" DrawAspect="Content" ObjectID="_1696584420" r:id="rId13"/>
        </w:objec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color w:val="000000"/>
          <w:sz w:val="40"/>
          <w:szCs w:val="40"/>
        </w:rPr>
      </w:pPr>
      <w:r w:rsidRPr="00CE333D">
        <w:rPr>
          <w:b/>
          <w:color w:val="000000"/>
          <w:sz w:val="40"/>
          <w:szCs w:val="40"/>
        </w:rPr>
        <w:t xml:space="preserve"> </w:t>
      </w:r>
      <w:proofErr w:type="gramStart"/>
      <w:r w:rsidRPr="00CE333D">
        <w:rPr>
          <w:b/>
          <w:color w:val="000000"/>
          <w:sz w:val="40"/>
          <w:szCs w:val="40"/>
        </w:rPr>
        <w:t xml:space="preserve">b.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Trọng</w:t>
      </w:r>
      <w:proofErr w:type="spellEnd"/>
      <w:proofErr w:type="gramEnd"/>
      <w:r w:rsidRPr="00CE333D">
        <w:rPr>
          <w:b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color w:val="000000"/>
          <w:sz w:val="40"/>
          <w:szCs w:val="40"/>
          <w:u w:val="single"/>
        </w:rPr>
        <w:t>lượng</w:t>
      </w:r>
      <w:proofErr w:type="spellEnd"/>
      <w:r w:rsidRPr="00C67DBB">
        <w:rPr>
          <w:b/>
          <w:color w:val="000000"/>
          <w:sz w:val="40"/>
          <w:szCs w:val="40"/>
          <w:u w:val="single"/>
        </w:rPr>
        <w:t xml:space="preserve"> </w:t>
      </w:r>
      <w:r>
        <w:rPr>
          <w:b/>
          <w:color w:val="000000"/>
          <w:sz w:val="40"/>
          <w:szCs w:val="40"/>
          <w:u w:val="single"/>
        </w:rPr>
        <w:t xml:space="preserve">( </w:t>
      </w:r>
      <w:r w:rsidRPr="00C67DBB">
        <w:rPr>
          <w:color w:val="000000"/>
          <w:sz w:val="40"/>
          <w:szCs w:val="40"/>
          <w:u w:val="single"/>
        </w:rPr>
        <w:t>P</w:t>
      </w:r>
      <w:r>
        <w:rPr>
          <w:color w:val="000000"/>
          <w:sz w:val="40"/>
          <w:szCs w:val="40"/>
          <w:u w:val="single"/>
        </w:rPr>
        <w:t xml:space="preserve"> )</w:t>
      </w:r>
      <w:r w:rsidRPr="00CE333D">
        <w:rPr>
          <w:b/>
          <w:color w:val="000000"/>
          <w:sz w:val="40"/>
          <w:szCs w:val="40"/>
        </w:rPr>
        <w:t>:</w:t>
      </w:r>
    </w:p>
    <w:p w:rsidR="00F12177" w:rsidRDefault="00F12177" w:rsidP="00F12177">
      <w:pPr>
        <w:tabs>
          <w:tab w:val="left" w:pos="360"/>
        </w:tabs>
        <w:ind w:left="374"/>
        <w:jc w:val="both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 xml:space="preserve">-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Trọng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lượng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kế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Pr="00CE333D" w:rsidRDefault="00F12177" w:rsidP="00F12177">
      <w:pPr>
        <w:tabs>
          <w:tab w:val="left" w:pos="360"/>
        </w:tabs>
        <w:ind w:left="374"/>
        <w:jc w:val="both"/>
        <w:rPr>
          <w:b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- </w:t>
      </w:r>
      <w:proofErr w:type="spellStart"/>
      <w:r>
        <w:rPr>
          <w:color w:val="000000"/>
          <w:sz w:val="40"/>
          <w:szCs w:val="40"/>
        </w:rPr>
        <w:t>Công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thức</w:t>
      </w:r>
      <w:proofErr w:type="spellEnd"/>
      <w:r>
        <w:rPr>
          <w:color w:val="000000"/>
          <w:sz w:val="40"/>
          <w:szCs w:val="40"/>
        </w:rPr>
        <w:t xml:space="preserve">: </w:t>
      </w:r>
      <w:r w:rsidRPr="00CE333D">
        <w:rPr>
          <w:color w:val="000000"/>
          <w:sz w:val="40"/>
          <w:szCs w:val="40"/>
        </w:rPr>
        <w:t xml:space="preserve"> P = mg</w:t>
      </w:r>
    </w:p>
    <w:p w:rsidR="00F12177" w:rsidRPr="000A2623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32"/>
          <w:szCs w:val="32"/>
        </w:rPr>
      </w:pPr>
      <w:r w:rsidRPr="00CE333D">
        <w:rPr>
          <w:b/>
          <w:color w:val="000000"/>
          <w:sz w:val="40"/>
          <w:szCs w:val="40"/>
        </w:rPr>
        <w:t xml:space="preserve"> </w:t>
      </w:r>
      <w:r w:rsidRPr="000A2623">
        <w:rPr>
          <w:b/>
          <w:bCs/>
          <w:color w:val="000000"/>
          <w:sz w:val="32"/>
          <w:szCs w:val="32"/>
        </w:rPr>
        <w:t xml:space="preserve">III. </w:t>
      </w:r>
      <w:r w:rsidRPr="000A2623">
        <w:rPr>
          <w:b/>
          <w:bCs/>
          <w:color w:val="000000"/>
          <w:sz w:val="32"/>
          <w:szCs w:val="32"/>
          <w:u w:val="single"/>
        </w:rPr>
        <w:t>ĐỊNH LUẬT III NIU-</w:t>
      </w:r>
      <w:proofErr w:type="gramStart"/>
      <w:r w:rsidRPr="000A2623">
        <w:rPr>
          <w:b/>
          <w:bCs/>
          <w:color w:val="000000"/>
          <w:sz w:val="32"/>
          <w:szCs w:val="32"/>
          <w:u w:val="single"/>
        </w:rPr>
        <w:t>TƠN</w:t>
      </w:r>
      <w:r w:rsidRPr="000A2623">
        <w:rPr>
          <w:b/>
          <w:bCs/>
          <w:color w:val="000000"/>
          <w:sz w:val="32"/>
          <w:szCs w:val="32"/>
        </w:rPr>
        <w:t xml:space="preserve"> :</w:t>
      </w:r>
      <w:proofErr w:type="gramEnd"/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 w:rsidRPr="00CE333D">
        <w:rPr>
          <w:b/>
          <w:bCs/>
          <w:color w:val="000000"/>
          <w:sz w:val="40"/>
          <w:szCs w:val="40"/>
        </w:rPr>
        <w:t>1</w:t>
      </w:r>
      <w:r>
        <w:rPr>
          <w:b/>
          <w:bCs/>
          <w:color w:val="000000"/>
          <w:sz w:val="40"/>
          <w:szCs w:val="40"/>
        </w:rPr>
        <w:t>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Sự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tương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tác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giữa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các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vật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F12177" w:rsidRPr="00CE333D" w:rsidRDefault="00F12177" w:rsidP="00F12177">
      <w:pPr>
        <w:tabs>
          <w:tab w:val="left" w:pos="360"/>
        </w:tabs>
        <w:ind w:left="374"/>
        <w:jc w:val="both"/>
        <w:rPr>
          <w:b/>
          <w:bCs/>
          <w:color w:val="000000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cũng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bị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proofErr w:type="gramStart"/>
      <w:r w:rsidRPr="00CE333D">
        <w:rPr>
          <w:color w:val="000000"/>
          <w:sz w:val="40"/>
          <w:szCs w:val="40"/>
        </w:rPr>
        <w:t>kia</w:t>
      </w:r>
      <w:proofErr w:type="spellEnd"/>
      <w:proofErr w:type="gram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trở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. Ta </w:t>
      </w:r>
      <w:proofErr w:type="spellStart"/>
      <w:r w:rsidRPr="00CE333D">
        <w:rPr>
          <w:color w:val="000000"/>
          <w:sz w:val="40"/>
          <w:szCs w:val="40"/>
        </w:rPr>
        <w:t>nói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sự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Định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luật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</w:p>
    <w:p w:rsidR="00F12177" w:rsidRDefault="00F12177" w:rsidP="00F12177">
      <w:pPr>
        <w:tabs>
          <w:tab w:val="left" w:pos="360"/>
        </w:tabs>
        <w:ind w:left="374"/>
        <w:jc w:val="both"/>
        <w:rPr>
          <w:b/>
          <w:bCs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-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trường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hợp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khi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gramStart"/>
      <w:r w:rsidRPr="00CE333D">
        <w:rPr>
          <w:color w:val="000000"/>
          <w:sz w:val="40"/>
          <w:szCs w:val="40"/>
        </w:rPr>
        <w:t>A</w:t>
      </w:r>
      <w:proofErr w:type="gram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lên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B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thì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B </w:t>
      </w:r>
      <w:proofErr w:type="spellStart"/>
      <w:r w:rsidRPr="00CE333D">
        <w:rPr>
          <w:color w:val="000000"/>
          <w:sz w:val="40"/>
          <w:szCs w:val="40"/>
        </w:rPr>
        <w:t>cũng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lại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A </w:t>
      </w: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. </w:t>
      </w:r>
      <w:proofErr w:type="spellStart"/>
      <w:proofErr w:type="gram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này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cùng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giá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cùng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nhưng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chiều</w:t>
      </w:r>
      <w:proofErr w:type="spellEnd"/>
      <w:r w:rsidRPr="00CE333D">
        <w:rPr>
          <w:color w:val="000000"/>
          <w:sz w:val="40"/>
          <w:szCs w:val="40"/>
        </w:rPr>
        <w:t>.</w:t>
      </w:r>
      <w:proofErr w:type="gramEnd"/>
      <w:r w:rsidRPr="00CE333D">
        <w:rPr>
          <w:b/>
          <w:bCs/>
          <w:color w:val="000000"/>
          <w:sz w:val="40"/>
          <w:szCs w:val="40"/>
        </w:rPr>
        <w:t xml:space="preserve">       </w:t>
      </w:r>
    </w:p>
    <w:p w:rsidR="00F12177" w:rsidRPr="000F4171" w:rsidRDefault="00F12177" w:rsidP="00F12177">
      <w:pPr>
        <w:rPr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   </w:t>
      </w:r>
      <w:r w:rsidRPr="00362DDD">
        <w:rPr>
          <w:bCs/>
          <w:color w:val="000000"/>
          <w:sz w:val="40"/>
          <w:szCs w:val="40"/>
        </w:rPr>
        <w:t xml:space="preserve">- </w:t>
      </w:r>
      <w:proofErr w:type="spellStart"/>
      <w:r w:rsidRPr="00362DDD">
        <w:rPr>
          <w:bCs/>
          <w:color w:val="000000"/>
          <w:sz w:val="40"/>
          <w:szCs w:val="40"/>
        </w:rPr>
        <w:t>Công</w:t>
      </w:r>
      <w:proofErr w:type="spellEnd"/>
      <w:r w:rsidRPr="00362DDD">
        <w:rPr>
          <w:bCs/>
          <w:color w:val="000000"/>
          <w:sz w:val="40"/>
          <w:szCs w:val="40"/>
        </w:rPr>
        <w:t xml:space="preserve"> </w:t>
      </w:r>
      <w:proofErr w:type="spellStart"/>
      <w:r w:rsidRPr="00362DDD">
        <w:rPr>
          <w:bCs/>
          <w:color w:val="000000"/>
          <w:sz w:val="40"/>
          <w:szCs w:val="40"/>
        </w:rPr>
        <w:t>thức</w:t>
      </w:r>
      <w:proofErr w:type="spellEnd"/>
      <w:r w:rsidRPr="00362DDD">
        <w:rPr>
          <w:bCs/>
          <w:color w:val="000000"/>
          <w:sz w:val="40"/>
          <w:szCs w:val="40"/>
        </w:rPr>
        <w:t xml:space="preserve">:    </w:t>
      </w:r>
      <m:oMath>
        <m:acc>
          <m:accPr>
            <m:chr m:val="⃗"/>
            <m:ctrlPr>
              <w:rPr>
                <w:rFonts w:ascii="Cambria Math" w:eastAsia="Calibri" w:hAnsi="Cambria Math"/>
                <w:sz w:val="40"/>
                <w:szCs w:val="40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BA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= - </m:t>
        </m:r>
        <m:acc>
          <m:accPr>
            <m:chr m:val="⃗"/>
            <m:ctrlPr>
              <w:rPr>
                <w:rFonts w:ascii="Cambria Math" w:eastAsia="Calibri" w:hAnsi="Cambria Math"/>
                <w:sz w:val="40"/>
                <w:szCs w:val="40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AB</m:t>
                </m:r>
              </m:sub>
            </m:sSub>
          </m:e>
        </m:acc>
      </m:oMath>
    </w:p>
    <w:p w:rsidR="00F12177" w:rsidRPr="00CE333D" w:rsidRDefault="00F12177" w:rsidP="00F12177">
      <w:pPr>
        <w:tabs>
          <w:tab w:val="left" w:pos="360"/>
        </w:tabs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3.</w:t>
      </w:r>
      <w:r w:rsidRPr="00CE333D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Lực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và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CE333D">
        <w:rPr>
          <w:b/>
          <w:bCs/>
          <w:color w:val="000000"/>
          <w:sz w:val="40"/>
          <w:szCs w:val="40"/>
          <w:u w:val="single"/>
        </w:rPr>
        <w:t>phản</w:t>
      </w:r>
      <w:proofErr w:type="spellEnd"/>
      <w:r w:rsidRPr="00CE333D"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proofErr w:type="gramStart"/>
      <w:r w:rsidRPr="00CE333D">
        <w:rPr>
          <w:b/>
          <w:bCs/>
          <w:color w:val="000000"/>
          <w:sz w:val="40"/>
          <w:szCs w:val="40"/>
          <w:u w:val="single"/>
        </w:rPr>
        <w:t>lực</w:t>
      </w:r>
      <w:proofErr w:type="spellEnd"/>
      <w:r w:rsidRPr="00CE333D">
        <w:rPr>
          <w:b/>
          <w:bCs/>
          <w:color w:val="000000"/>
          <w:sz w:val="40"/>
          <w:szCs w:val="40"/>
        </w:rPr>
        <w:t xml:space="preserve"> :</w:t>
      </w:r>
      <w:proofErr w:type="gramEnd"/>
      <w:r>
        <w:rPr>
          <w:b/>
          <w:bCs/>
          <w:color w:val="000000"/>
          <w:sz w:val="40"/>
          <w:szCs w:val="40"/>
        </w:rPr>
        <w:t xml:space="preserve">  </w:t>
      </w:r>
      <w:r w:rsidRPr="000D1424">
        <w:rPr>
          <w:b/>
          <w:bCs/>
          <w:color w:val="FF0000"/>
          <w:sz w:val="40"/>
          <w:szCs w:val="40"/>
        </w:rPr>
        <w:t>(</w:t>
      </w:r>
      <w:proofErr w:type="spellStart"/>
      <w:r w:rsidRPr="000D1424">
        <w:rPr>
          <w:b/>
          <w:bCs/>
          <w:color w:val="FF0000"/>
          <w:sz w:val="40"/>
          <w:szCs w:val="40"/>
        </w:rPr>
        <w:t>Tự</w:t>
      </w:r>
      <w:proofErr w:type="spellEnd"/>
      <w:r w:rsidRPr="000D1424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0D1424">
        <w:rPr>
          <w:b/>
          <w:bCs/>
          <w:color w:val="FF0000"/>
          <w:sz w:val="40"/>
          <w:szCs w:val="40"/>
        </w:rPr>
        <w:t>học</w:t>
      </w:r>
      <w:proofErr w:type="spellEnd"/>
      <w:r w:rsidRPr="000D1424">
        <w:rPr>
          <w:b/>
          <w:bCs/>
          <w:color w:val="FF0000"/>
          <w:sz w:val="40"/>
          <w:szCs w:val="40"/>
        </w:rPr>
        <w:t>)</w:t>
      </w:r>
    </w:p>
    <w:p w:rsidR="00F12177" w:rsidRPr="00CE333D" w:rsidRDefault="00F12177" w:rsidP="00F12177">
      <w:pPr>
        <w:numPr>
          <w:ilvl w:val="0"/>
          <w:numId w:val="2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Một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trong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tương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giữa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dụng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còn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proofErr w:type="gramStart"/>
      <w:r w:rsidRPr="00CE333D">
        <w:rPr>
          <w:color w:val="000000"/>
          <w:sz w:val="40"/>
          <w:szCs w:val="40"/>
        </w:rPr>
        <w:t>kia</w:t>
      </w:r>
      <w:proofErr w:type="spellEnd"/>
      <w:proofErr w:type="gram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Pr="00CE333D" w:rsidRDefault="00F12177" w:rsidP="00F12177">
      <w:pPr>
        <w:numPr>
          <w:ilvl w:val="0"/>
          <w:numId w:val="2"/>
        </w:numPr>
        <w:ind w:left="374" w:hanging="194"/>
        <w:jc w:val="both"/>
        <w:rPr>
          <w:b/>
          <w:spacing w:val="-8"/>
          <w:sz w:val="40"/>
          <w:szCs w:val="40"/>
        </w:rPr>
      </w:pPr>
      <w:proofErr w:type="spellStart"/>
      <w:r w:rsidRPr="00CE333D">
        <w:rPr>
          <w:color w:val="000000"/>
          <w:sz w:val="40"/>
          <w:szCs w:val="40"/>
        </w:rPr>
        <w:t>Đặc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điểm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của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:</w:t>
      </w:r>
    </w:p>
    <w:p w:rsidR="00F12177" w:rsidRPr="00CE333D" w:rsidRDefault="00F12177" w:rsidP="00F12177">
      <w:pPr>
        <w:numPr>
          <w:ilvl w:val="0"/>
          <w:numId w:val="1"/>
        </w:numPr>
        <w:tabs>
          <w:tab w:val="clear" w:pos="360"/>
          <w:tab w:val="num" w:pos="187"/>
          <w:tab w:val="left" w:pos="561"/>
        </w:tabs>
        <w:ind w:firstLine="14"/>
        <w:jc w:val="both"/>
        <w:rPr>
          <w:color w:val="000000"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luôn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luôn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xuất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hiện</w:t>
      </w:r>
      <w:proofErr w:type="spellEnd"/>
      <w:r w:rsidRPr="00CE333D">
        <w:rPr>
          <w:color w:val="000000"/>
          <w:sz w:val="40"/>
          <w:szCs w:val="40"/>
        </w:rPr>
        <w:t xml:space="preserve"> (</w:t>
      </w:r>
      <w:proofErr w:type="spellStart"/>
      <w:r w:rsidRPr="00CE333D">
        <w:rPr>
          <w:color w:val="000000"/>
          <w:sz w:val="40"/>
          <w:szCs w:val="40"/>
        </w:rPr>
        <w:t>hoặc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mất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</w:t>
      </w:r>
      <w:proofErr w:type="spellEnd"/>
      <w:r w:rsidRPr="00CE333D">
        <w:rPr>
          <w:color w:val="000000"/>
          <w:sz w:val="40"/>
          <w:szCs w:val="40"/>
        </w:rPr>
        <w:t xml:space="preserve">) </w:t>
      </w:r>
      <w:proofErr w:type="spellStart"/>
      <w:r w:rsidRPr="00CE333D">
        <w:rPr>
          <w:color w:val="000000"/>
          <w:sz w:val="40"/>
          <w:szCs w:val="40"/>
        </w:rPr>
        <w:t>đồng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thời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Pr="00CE333D" w:rsidRDefault="00F12177" w:rsidP="00F12177">
      <w:pPr>
        <w:numPr>
          <w:ilvl w:val="0"/>
          <w:numId w:val="1"/>
        </w:numPr>
        <w:tabs>
          <w:tab w:val="clear" w:pos="360"/>
          <w:tab w:val="num" w:pos="187"/>
          <w:tab w:val="left" w:pos="561"/>
        </w:tabs>
        <w:ind w:firstLine="14"/>
        <w:jc w:val="both"/>
        <w:rPr>
          <w:b/>
          <w:sz w:val="40"/>
          <w:szCs w:val="40"/>
        </w:rPr>
      </w:pPr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cùng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giá</w:t>
      </w:r>
      <w:proofErr w:type="spellEnd"/>
      <w:r w:rsidRPr="00CE333D">
        <w:rPr>
          <w:color w:val="000000"/>
          <w:sz w:val="40"/>
          <w:szCs w:val="40"/>
        </w:rPr>
        <w:t xml:space="preserve">, </w:t>
      </w:r>
      <w:proofErr w:type="spellStart"/>
      <w:r w:rsidRPr="00CE333D">
        <w:rPr>
          <w:color w:val="000000"/>
          <w:sz w:val="40"/>
          <w:szCs w:val="40"/>
        </w:rPr>
        <w:t>cùng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độ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lớn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nhưng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ngược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chiều</w:t>
      </w:r>
      <w:proofErr w:type="spellEnd"/>
      <w:r w:rsidRPr="00CE333D">
        <w:rPr>
          <w:color w:val="000000"/>
          <w:sz w:val="40"/>
          <w:szCs w:val="40"/>
        </w:rPr>
        <w:t xml:space="preserve">.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có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điểm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như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vậy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gọi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trực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đối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Pr="00CE333D" w:rsidRDefault="00F12177" w:rsidP="00F12177">
      <w:pPr>
        <w:numPr>
          <w:ilvl w:val="0"/>
          <w:numId w:val="1"/>
        </w:numPr>
        <w:tabs>
          <w:tab w:val="clear" w:pos="360"/>
          <w:tab w:val="num" w:pos="187"/>
          <w:tab w:val="left" w:pos="561"/>
        </w:tabs>
        <w:ind w:firstLine="14"/>
        <w:jc w:val="both"/>
        <w:rPr>
          <w:b/>
          <w:sz w:val="40"/>
          <w:szCs w:val="40"/>
        </w:rPr>
      </w:pPr>
      <w:r w:rsidRPr="00CE333D">
        <w:rPr>
          <w:color w:val="000000"/>
          <w:sz w:val="40"/>
          <w:szCs w:val="40"/>
        </w:rPr>
        <w:lastRenderedPageBreak/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phản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lực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không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cân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bằng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nhau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vì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chúng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đặt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vào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hai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vật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khác</w:t>
      </w:r>
      <w:proofErr w:type="spellEnd"/>
      <w:r w:rsidRPr="00CE333D">
        <w:rPr>
          <w:color w:val="000000"/>
          <w:sz w:val="40"/>
          <w:szCs w:val="40"/>
        </w:rPr>
        <w:t xml:space="preserve"> </w:t>
      </w:r>
      <w:proofErr w:type="spellStart"/>
      <w:r w:rsidRPr="00CE333D">
        <w:rPr>
          <w:color w:val="000000"/>
          <w:sz w:val="40"/>
          <w:szCs w:val="40"/>
        </w:rPr>
        <w:t>nhau</w:t>
      </w:r>
      <w:proofErr w:type="spellEnd"/>
      <w:r w:rsidRPr="00CE333D">
        <w:rPr>
          <w:color w:val="000000"/>
          <w:sz w:val="40"/>
          <w:szCs w:val="40"/>
        </w:rPr>
        <w:t>.</w:t>
      </w:r>
    </w:p>
    <w:p w:rsidR="00F12177" w:rsidRDefault="00F12177" w:rsidP="00F12177">
      <w:pPr>
        <w:autoSpaceDE w:val="0"/>
        <w:autoSpaceDN w:val="0"/>
        <w:adjustRightInd w:val="0"/>
        <w:rPr>
          <w:b/>
          <w:spacing w:val="-8"/>
          <w:sz w:val="40"/>
          <w:szCs w:val="40"/>
          <w:u w:val="single"/>
        </w:rPr>
      </w:pPr>
    </w:p>
    <w:p w:rsidR="00506426" w:rsidRDefault="00506426"/>
    <w:sectPr w:rsidR="00506426" w:rsidSect="00506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278"/>
    <w:multiLevelType w:val="hybridMultilevel"/>
    <w:tmpl w:val="31E0C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BE33CD"/>
    <w:multiLevelType w:val="hybridMultilevel"/>
    <w:tmpl w:val="1218960E"/>
    <w:lvl w:ilvl="0" w:tplc="5136D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177"/>
    <w:rsid w:val="00506426"/>
    <w:rsid w:val="00F1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2021-10-24T05:40:00Z</dcterms:created>
  <dcterms:modified xsi:type="dcterms:W3CDTF">2021-10-24T05:41:00Z</dcterms:modified>
</cp:coreProperties>
</file>